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8238F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8238F4">
        <w:rPr>
          <w:b/>
          <w:sz w:val="32"/>
          <w:szCs w:val="32"/>
        </w:rPr>
        <w:t>1/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3E15FC" w:rsidRPr="008238F4" w:rsidRDefault="008238F4" w:rsidP="008238F4">
      <w:pPr>
        <w:spacing w:before="120" w:line="240" w:lineRule="auto"/>
        <w:jc w:val="both"/>
        <w:rPr>
          <w:b/>
          <w:sz w:val="28"/>
        </w:rPr>
      </w:pPr>
      <w:r w:rsidRPr="008238F4">
        <w:rPr>
          <w:b/>
          <w:sz w:val="28"/>
        </w:rPr>
        <w:t xml:space="preserve">Rozhodnutí o pořízení změny č. 1 Územního plánu Ořechov částečně ze Zprávy a částečně na návrh vlastníka pozemku </w:t>
      </w:r>
      <w:proofErr w:type="spellStart"/>
      <w:proofErr w:type="gramStart"/>
      <w:r w:rsidRPr="008238F4">
        <w:rPr>
          <w:b/>
          <w:sz w:val="28"/>
        </w:rPr>
        <w:t>p.č</w:t>
      </w:r>
      <w:proofErr w:type="spellEnd"/>
      <w:r w:rsidRPr="008238F4">
        <w:rPr>
          <w:b/>
          <w:sz w:val="28"/>
        </w:rPr>
        <w:t>.</w:t>
      </w:r>
      <w:proofErr w:type="gramEnd"/>
      <w:r w:rsidRPr="008238F4">
        <w:rPr>
          <w:b/>
          <w:sz w:val="28"/>
        </w:rPr>
        <w:t xml:space="preserve"> 241/6 v k.</w:t>
      </w:r>
      <w:proofErr w:type="spellStart"/>
      <w:r w:rsidRPr="008238F4">
        <w:rPr>
          <w:b/>
          <w:sz w:val="28"/>
        </w:rPr>
        <w:t>ú</w:t>
      </w:r>
      <w:proofErr w:type="spellEnd"/>
      <w:r w:rsidRPr="008238F4">
        <w:rPr>
          <w:b/>
          <w:sz w:val="28"/>
        </w:rPr>
        <w:t xml:space="preserve">. Ořechov u Telče a rozhodnutí o částečné úhradě nákladů na změnu </w:t>
      </w:r>
      <w:proofErr w:type="gramStart"/>
      <w:r w:rsidRPr="008238F4">
        <w:rPr>
          <w:b/>
          <w:sz w:val="28"/>
        </w:rPr>
        <w:t>č. 1 ÚP</w:t>
      </w:r>
      <w:proofErr w:type="gramEnd"/>
      <w:r w:rsidRPr="008238F4">
        <w:rPr>
          <w:b/>
          <w:sz w:val="28"/>
        </w:rPr>
        <w:t xml:space="preserve"> Ořechov navrhovatelem</w:t>
      </w:r>
    </w:p>
    <w:p w:rsidR="00CE2D0D" w:rsidRPr="00CE2D0D" w:rsidRDefault="00CE2D0D" w:rsidP="00CE2D0D">
      <w:pPr>
        <w:spacing w:after="120" w:line="240" w:lineRule="auto"/>
        <w:jc w:val="both"/>
        <w:rPr>
          <w:rFonts w:cstheme="minorHAnsi"/>
        </w:rPr>
      </w:pPr>
      <w:r w:rsidRPr="00CE2D0D">
        <w:rPr>
          <w:rFonts w:cstheme="minorHAnsi"/>
        </w:rPr>
        <w:t xml:space="preserve">Zastupitelstvo obce Ořechov rozhoduje v souladu s ustanovením § 6 odst. 5 písm. a) stavebního zákona o pořízení změny č. 1 Územního plánu Ořechov částečně ze Zprávy dle ustanovení § 55 odst. 1 stavebního zákona a částečně dle ustanovení § 44 písm. d) stavebního zákona o pořízení změny územního plánu na návrh fyzické osoby, která má vlastnické právo nebo obdobné právo k pozemku v území změny, v tomto rozsahu: část pozemku </w:t>
      </w:r>
      <w:proofErr w:type="spellStart"/>
      <w:proofErr w:type="gramStart"/>
      <w:r w:rsidRPr="00CE2D0D">
        <w:rPr>
          <w:rFonts w:cstheme="minorHAnsi"/>
        </w:rPr>
        <w:t>p.č</w:t>
      </w:r>
      <w:proofErr w:type="spellEnd"/>
      <w:r w:rsidRPr="00CE2D0D">
        <w:rPr>
          <w:rFonts w:cstheme="minorHAnsi"/>
        </w:rPr>
        <w:t>.</w:t>
      </w:r>
      <w:proofErr w:type="gramEnd"/>
      <w:r w:rsidRPr="00CE2D0D">
        <w:rPr>
          <w:rFonts w:cstheme="minorHAnsi"/>
        </w:rPr>
        <w:t xml:space="preserve"> 241/6 v k.</w:t>
      </w:r>
      <w:proofErr w:type="spellStart"/>
      <w:r w:rsidRPr="00CE2D0D">
        <w:rPr>
          <w:rFonts w:cstheme="minorHAnsi"/>
        </w:rPr>
        <w:t>ú</w:t>
      </w:r>
      <w:proofErr w:type="spellEnd"/>
      <w:r w:rsidRPr="00CE2D0D">
        <w:rPr>
          <w:rFonts w:cstheme="minorHAnsi"/>
        </w:rPr>
        <w:t>. Ořechov u Telče, o rozsahu cca 1 200 m</w:t>
      </w:r>
      <w:r w:rsidRPr="00CE2D0D">
        <w:rPr>
          <w:rFonts w:cstheme="minorHAnsi"/>
          <w:vertAlign w:val="superscript"/>
        </w:rPr>
        <w:t>2</w:t>
      </w:r>
      <w:r w:rsidRPr="00CE2D0D">
        <w:rPr>
          <w:rFonts w:cstheme="minorHAnsi"/>
        </w:rPr>
        <w:t>, která navazuje na zastavěné území, s cílem umožnění využití tohoto území pro výstavbu rodinného domu – „plocha bydlení – bydlení v rodinných domech“,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519AB"/>
    <w:rsid w:val="00077AC1"/>
    <w:rsid w:val="000D712B"/>
    <w:rsid w:val="000D759D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5693F"/>
    <w:rsid w:val="009D45B3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E2D0D"/>
    <w:rsid w:val="00D128AA"/>
    <w:rsid w:val="00D235C2"/>
    <w:rsid w:val="00D27845"/>
    <w:rsid w:val="00D4378A"/>
    <w:rsid w:val="00D535FF"/>
    <w:rsid w:val="00D607C8"/>
    <w:rsid w:val="00D95C49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2021-09-27T19:01:00Z</cp:lastPrinted>
  <dcterms:created xsi:type="dcterms:W3CDTF">2021-11-29T19:00:00Z</dcterms:created>
  <dcterms:modified xsi:type="dcterms:W3CDTF">2021-11-29T19:13:00Z</dcterms:modified>
</cp:coreProperties>
</file>